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2F4B72" w:rsidRPr="004559E8" w:rsidRDefault="002F4B72" w:rsidP="002F4B72">
      <w:pPr>
        <w:pStyle w:val="AralkYok"/>
        <w:rPr>
          <w:rFonts w:ascii="Times New Roman" w:hAnsi="Times New Roman" w:cs="Times New Roman"/>
          <w:color w:val="262626"/>
          <w:sz w:val="36"/>
          <w:szCs w:val="36"/>
          <w:lang w:eastAsia="tr-TR"/>
        </w:rPr>
      </w:pPr>
      <w:r w:rsidRPr="004559E8">
        <w:rPr>
          <w:rFonts w:ascii="Times New Roman" w:hAnsi="Times New Roman" w:cs="Times New Roman"/>
          <w:color w:val="262626"/>
          <w:sz w:val="36"/>
          <w:szCs w:val="36"/>
          <w:lang w:eastAsia="tr-TR"/>
        </w:rPr>
        <w:t xml:space="preserve">TDV </w:t>
      </w:r>
      <w:r w:rsidR="0020294D" w:rsidRPr="004559E8">
        <w:rPr>
          <w:rFonts w:ascii="Times New Roman" w:hAnsi="Times New Roman" w:cs="Times New Roman"/>
          <w:color w:val="262626"/>
          <w:sz w:val="36"/>
          <w:szCs w:val="36"/>
          <w:lang w:eastAsia="tr-TR"/>
        </w:rPr>
        <w:t>OSMANGAZİ</w:t>
      </w:r>
      <w:r w:rsidRPr="004559E8">
        <w:rPr>
          <w:rFonts w:ascii="Times New Roman" w:hAnsi="Times New Roman" w:cs="Times New Roman"/>
          <w:color w:val="262626"/>
          <w:sz w:val="36"/>
          <w:szCs w:val="36"/>
          <w:lang w:eastAsia="tr-TR"/>
        </w:rPr>
        <w:t xml:space="preserve"> ŞUBEMİZDEN İLAN</w:t>
      </w:r>
    </w:p>
    <w:p w:rsidR="002F4B72" w:rsidRPr="004559E8" w:rsidRDefault="002F4B72" w:rsidP="002F4B72">
      <w:pPr>
        <w:pStyle w:val="AralkYok"/>
        <w:rPr>
          <w:rFonts w:ascii="Times New Roman" w:hAnsi="Times New Roman" w:cs="Times New Roman"/>
          <w:color w:val="333333"/>
          <w:sz w:val="36"/>
          <w:szCs w:val="36"/>
          <w:lang w:eastAsia="tr-TR"/>
        </w:rPr>
      </w:pPr>
      <w:r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TÜRKİYE DİYANET VAKFI  </w:t>
      </w:r>
      <w:r w:rsidR="0020294D"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OSMANGAZİ</w:t>
      </w:r>
      <w:r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 xml:space="preserve"> ŞUBESİ </w:t>
      </w:r>
    </w:p>
    <w:p w:rsidR="002F4B72" w:rsidRPr="004559E8" w:rsidRDefault="00CB393D" w:rsidP="002F4B72">
      <w:pPr>
        <w:pStyle w:val="AralkYok"/>
        <w:rPr>
          <w:rFonts w:ascii="Times New Roman" w:hAnsi="Times New Roman" w:cs="Times New Roman"/>
          <w:color w:val="333333"/>
          <w:sz w:val="36"/>
          <w:szCs w:val="36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TAŞIT</w:t>
      </w:r>
      <w:r w:rsidR="0020294D"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 xml:space="preserve"> SATIŞ İLANI 26</w:t>
      </w:r>
      <w:r w:rsidR="002F4B72"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.</w:t>
      </w:r>
      <w:r w:rsidR="0020294D"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03</w:t>
      </w:r>
      <w:r w:rsidR="002F4B72"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.201</w:t>
      </w:r>
      <w:r w:rsidR="0020294D" w:rsidRPr="004559E8">
        <w:rPr>
          <w:rFonts w:ascii="Times New Roman" w:hAnsi="Times New Roman" w:cs="Times New Roman"/>
          <w:b/>
          <w:bCs/>
          <w:color w:val="333333"/>
          <w:sz w:val="36"/>
          <w:szCs w:val="36"/>
          <w:lang w:eastAsia="tr-TR"/>
        </w:rPr>
        <w:t>8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Türkiye Diyanet Vakfı </w:t>
      </w:r>
      <w:r w:rsidR="0020294D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Osmangazi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Şubesine ait </w:t>
      </w:r>
      <w:r w:rsidR="0020294D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06</w:t>
      </w:r>
      <w:r w:rsidR="00C26C0B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0294D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DB 5888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Plakalı, 20</w:t>
      </w:r>
      <w:r w:rsidR="0020294D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1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0 Model,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Toyota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Marka, </w:t>
      </w:r>
      <w:proofErr w:type="spellStart"/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Corolla</w:t>
      </w:r>
      <w:proofErr w:type="spellEnd"/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S/D 1,4 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Tipi otomobil, Türkiye Diyanet Vakfı İhale ve Satın Alma Talimatına göre Açık Teklif Usulü ile açık artırmayla ihaleye çıkarılmıştır.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İhale, otomobilin muhammen bedeli olan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35.000,00 TL üzerinden 02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/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04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/201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8</w:t>
      </w:r>
      <w:r w:rsidR="00AD133D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Pazartesi günü saat 14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.00’da komisyon huzurunda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Osmangazi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Müftülüğünde yapılacaktır. 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Satışa çıkarılan araç,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Osmangazi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Müftülüğünde (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Ebu İshak Mahallesi Güzel Kız Sok. No:5/1 Osmangazi/BURSA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) mesai saatleri içerisinde izin alınarak görülebilir.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Müracaatların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Ebu İshak Mahallesi Güzel Kız Sok. No:5/1 Osmangazi/BURSA</w:t>
      </w:r>
      <w:r w:rsidR="00973302"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adresindeki Türkiye Diyanet Vakfı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Osmangazi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Şubesine yapılması gerekmektedir. 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Satışla ilgili diğer şartlar, satış şartnamesinde belirtilmiş olup, şartname </w:t>
      </w:r>
      <w:r w:rsidR="008C09FA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02.04.2018 günü,</w:t>
      </w:r>
      <w:r w:rsidR="00AD133D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saat 12'00 ye kadar 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Türkiye Diyanet Vakfı </w:t>
      </w:r>
      <w:r w:rsidR="0097330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Osmangazi</w:t>
      </w: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Şubesinden temin edilebilir. 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İhaleye katılacak olanlar aşağıda sayılan belgeleri teklifleri kapsamında komisyona sunmaları gerekir.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Onaylı Nüfus Cüzdan Örneği veya Nüfus Cüzdanı arkalı önlü fotokopisi.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Onaylı İkametgah Belgesi.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Türkiye’de tebligat adresini gösterir İhale Komisyonu Başkanlığına hitaben yazılmış dilekçe.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İstekli adına vekaleten iştirak ediliyor ise, istekli adına Noter tasdikli vekaletname. 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İlanen Duyurulur.</w:t>
      </w:r>
    </w:p>
    <w:p w:rsidR="00523409" w:rsidRPr="002F4B72" w:rsidRDefault="00523409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523409" w:rsidRDefault="002F4B72" w:rsidP="00523409">
      <w:r w:rsidRPr="002F4B72">
        <w:rPr>
          <w:color w:val="333333"/>
        </w:rPr>
        <w:t> </w:t>
      </w:r>
      <w:r w:rsidR="00523409">
        <w:rPr>
          <w:color w:val="333333"/>
        </w:rPr>
        <w:tab/>
      </w:r>
      <w:r w:rsidR="00523409">
        <w:rPr>
          <w:color w:val="333333"/>
        </w:rPr>
        <w:tab/>
      </w:r>
      <w:r w:rsidR="00523409">
        <w:rPr>
          <w:color w:val="333333"/>
        </w:rPr>
        <w:tab/>
      </w:r>
      <w:r w:rsidR="00523409">
        <w:rPr>
          <w:color w:val="333333"/>
        </w:rPr>
        <w:tab/>
      </w:r>
      <w:r w:rsidR="00523409">
        <w:rPr>
          <w:color w:val="333333"/>
        </w:rPr>
        <w:tab/>
      </w:r>
      <w:r w:rsidR="00523409">
        <w:rPr>
          <w:color w:val="333333"/>
        </w:rPr>
        <w:tab/>
      </w:r>
      <w:r w:rsidR="00523409">
        <w:rPr>
          <w:color w:val="333333"/>
        </w:rPr>
        <w:tab/>
      </w:r>
      <w:r w:rsidR="00523409">
        <w:rPr>
          <w:color w:val="333333"/>
        </w:rPr>
        <w:tab/>
        <w:t xml:space="preserve">             </w:t>
      </w:r>
      <w:r w:rsidR="00523409">
        <w:t>Lütfü İMAMOĞLU</w:t>
      </w:r>
      <w:r w:rsidR="00523409">
        <w:tab/>
        <w:t xml:space="preserve">      </w:t>
      </w:r>
      <w:r w:rsidR="00523409">
        <w:tab/>
      </w:r>
      <w:r w:rsidR="00523409">
        <w:tab/>
      </w:r>
      <w:r w:rsidR="00523409">
        <w:tab/>
      </w:r>
      <w:r w:rsidR="00523409">
        <w:tab/>
        <w:t xml:space="preserve">    </w:t>
      </w:r>
      <w:r w:rsidR="00523409">
        <w:tab/>
      </w:r>
      <w:r w:rsidR="00523409">
        <w:tab/>
        <w:t xml:space="preserve">    </w:t>
      </w:r>
      <w:r w:rsidR="00523409">
        <w:tab/>
      </w:r>
      <w:r w:rsidR="00523409">
        <w:tab/>
        <w:t xml:space="preserve">  </w:t>
      </w:r>
      <w:r w:rsidR="00523409">
        <w:tab/>
      </w:r>
      <w:r w:rsidR="00523409">
        <w:tab/>
        <w:t xml:space="preserve"> </w:t>
      </w:r>
      <w:r w:rsidR="00523409">
        <w:tab/>
        <w:t xml:space="preserve"> Türkiye Diyanet Vakfı </w:t>
      </w:r>
    </w:p>
    <w:p w:rsidR="00523409" w:rsidRDefault="00523409" w:rsidP="00523409"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Osmangazi Şubesi Başkanı</w:t>
      </w:r>
    </w:p>
    <w:p w:rsidR="00155D00" w:rsidRDefault="00155D00" w:rsidP="00523409"/>
    <w:p w:rsidR="00155D00" w:rsidRDefault="00155D00" w:rsidP="00523409"/>
    <w:p w:rsidR="00155D00" w:rsidRDefault="00155D00" w:rsidP="00523409"/>
    <w:p w:rsidR="00155D00" w:rsidRDefault="00155D00" w:rsidP="00523409"/>
    <w:p w:rsidR="00155D00" w:rsidRDefault="00155D00" w:rsidP="00523409"/>
    <w:p w:rsidR="00155D00" w:rsidRDefault="00155D00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BE5413" w:rsidRDefault="00BE5413" w:rsidP="00523409"/>
    <w:p w:rsidR="00155D00" w:rsidRPr="00606FC0" w:rsidRDefault="00155D00" w:rsidP="00155D00">
      <w:pPr>
        <w:rPr>
          <w:color w:val="1F497D"/>
        </w:rPr>
      </w:pPr>
      <w:r w:rsidRPr="00606FC0">
        <w:rPr>
          <w:color w:val="1F497D"/>
        </w:rPr>
        <w:t>-----------------------------------------------------------------------------------------------------------------</w:t>
      </w:r>
      <w:r>
        <w:rPr>
          <w:color w:val="1F497D"/>
        </w:rPr>
        <w:t>---------</w:t>
      </w:r>
      <w:r w:rsidRPr="00606FC0">
        <w:rPr>
          <w:color w:val="1F497D"/>
        </w:rPr>
        <w:t>Ebu İshak Mah. Güzel Kız Sok. No:</w:t>
      </w:r>
      <w:r w:rsidR="00D560F2">
        <w:rPr>
          <w:color w:val="1F497D"/>
        </w:rPr>
        <w:t>5/</w:t>
      </w:r>
      <w:r w:rsidRPr="00606FC0">
        <w:rPr>
          <w:color w:val="1F497D"/>
        </w:rPr>
        <w:t xml:space="preserve">1Osmangazi/BURSA  </w:t>
      </w:r>
    </w:p>
    <w:p w:rsidR="00155D00" w:rsidRDefault="00155D00" w:rsidP="00155D00">
      <w:pPr>
        <w:rPr>
          <w:color w:val="1F497D"/>
        </w:rPr>
      </w:pPr>
      <w:proofErr w:type="spellStart"/>
      <w:r w:rsidRPr="00606FC0">
        <w:rPr>
          <w:color w:val="1F497D"/>
        </w:rPr>
        <w:t>Tlf</w:t>
      </w:r>
      <w:proofErr w:type="spellEnd"/>
      <w:r w:rsidRPr="00606FC0">
        <w:rPr>
          <w:color w:val="1F497D"/>
        </w:rPr>
        <w:t>: (0224) 224 34 48 Faks: (0224) 223 42 77 E-Mail:osmangazi@diyanet.gov.tr</w:t>
      </w:r>
    </w:p>
    <w:p w:rsidR="00155D00" w:rsidRDefault="00155D00" w:rsidP="00523409"/>
    <w:p w:rsidR="00523409" w:rsidRPr="006938B9" w:rsidRDefault="00523409" w:rsidP="00523409">
      <w:pPr>
        <w:pStyle w:val="AralkYok"/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24638" w:rsidRPr="002F4B72" w:rsidRDefault="00024638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2F4B72" w:rsidRPr="002F4B72" w:rsidRDefault="002F4B72" w:rsidP="002F4B72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50422C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2F4B72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F4B72" w:rsidRPr="002F4B72" w:rsidRDefault="002F4B72" w:rsidP="002F4B72">
      <w:pPr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</w:p>
    <w:sectPr w:rsidR="002F4B72" w:rsidRPr="002F4B72" w:rsidSect="002F4B72">
      <w:pgSz w:w="11906" w:h="16838"/>
      <w:pgMar w:top="907" w:right="90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85F"/>
    <w:multiLevelType w:val="multilevel"/>
    <w:tmpl w:val="640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73AAA"/>
    <w:multiLevelType w:val="multilevel"/>
    <w:tmpl w:val="797AE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84CC4"/>
    <w:multiLevelType w:val="multilevel"/>
    <w:tmpl w:val="8E7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36C85"/>
    <w:multiLevelType w:val="multilevel"/>
    <w:tmpl w:val="F838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F444B"/>
    <w:multiLevelType w:val="multilevel"/>
    <w:tmpl w:val="6F86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23948"/>
    <w:multiLevelType w:val="multilevel"/>
    <w:tmpl w:val="7EE6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52DE5"/>
    <w:multiLevelType w:val="multilevel"/>
    <w:tmpl w:val="DBF8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A33AA"/>
    <w:multiLevelType w:val="multilevel"/>
    <w:tmpl w:val="667E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0792E"/>
    <w:multiLevelType w:val="multilevel"/>
    <w:tmpl w:val="4ACA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24B0E"/>
    <w:multiLevelType w:val="multilevel"/>
    <w:tmpl w:val="566C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B72"/>
    <w:rsid w:val="00024638"/>
    <w:rsid w:val="000A55FB"/>
    <w:rsid w:val="000D7490"/>
    <w:rsid w:val="00155D00"/>
    <w:rsid w:val="0020294D"/>
    <w:rsid w:val="002F4B72"/>
    <w:rsid w:val="004559E8"/>
    <w:rsid w:val="0050422C"/>
    <w:rsid w:val="00523409"/>
    <w:rsid w:val="00525CE9"/>
    <w:rsid w:val="006A059B"/>
    <w:rsid w:val="008C09FA"/>
    <w:rsid w:val="00973302"/>
    <w:rsid w:val="00A21488"/>
    <w:rsid w:val="00AD133D"/>
    <w:rsid w:val="00B854A3"/>
    <w:rsid w:val="00BB708D"/>
    <w:rsid w:val="00BE5413"/>
    <w:rsid w:val="00C26C0B"/>
    <w:rsid w:val="00CB393D"/>
    <w:rsid w:val="00D560F2"/>
    <w:rsid w:val="00ED224D"/>
    <w:rsid w:val="00F9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F4B72"/>
    <w:pPr>
      <w:spacing w:before="255" w:after="128"/>
      <w:outlineLvl w:val="1"/>
    </w:pPr>
    <w:rPr>
      <w:rFonts w:ascii="inherit" w:hAnsi="inherit" w:cs="Segoe UI"/>
      <w:color w:val="262626"/>
      <w:sz w:val="38"/>
      <w:szCs w:val="38"/>
    </w:rPr>
  </w:style>
  <w:style w:type="paragraph" w:styleId="Balk6">
    <w:name w:val="heading 6"/>
    <w:basedOn w:val="Normal"/>
    <w:link w:val="Balk6Char"/>
    <w:uiPriority w:val="9"/>
    <w:qFormat/>
    <w:rsid w:val="002F4B72"/>
    <w:pPr>
      <w:spacing w:before="128" w:after="128"/>
      <w:outlineLvl w:val="5"/>
    </w:pPr>
    <w:rPr>
      <w:rFonts w:ascii="inherit" w:hAnsi="inherit" w:cs="Segoe UI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F4B72"/>
    <w:rPr>
      <w:rFonts w:ascii="inherit" w:eastAsia="Times New Roman" w:hAnsi="inherit" w:cs="Segoe UI"/>
      <w:color w:val="262626"/>
      <w:sz w:val="38"/>
      <w:szCs w:val="3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F4B72"/>
    <w:rPr>
      <w:rFonts w:ascii="inherit" w:eastAsia="Times New Roman" w:hAnsi="inherit" w:cs="Segoe UI"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F4B72"/>
    <w:rPr>
      <w:strike w:val="0"/>
      <w:dstrike w:val="0"/>
      <w:color w:val="03899C"/>
      <w:u w:val="none"/>
      <w:effect w:val="none"/>
      <w:shd w:val="clear" w:color="auto" w:fill="auto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2F4B72"/>
    <w:pPr>
      <w:spacing w:after="255"/>
    </w:p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F4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4B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B72"/>
    <w:pPr>
      <w:spacing w:after="128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F4B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F4B72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h21">
    <w:name w:val="h21"/>
    <w:basedOn w:val="VarsaylanParagrafYazTipi"/>
    <w:rsid w:val="002F4B72"/>
    <w:rPr>
      <w:rFonts w:ascii="inherit" w:hAnsi="inherit" w:hint="default"/>
      <w:b w:val="0"/>
      <w:bCs w:val="0"/>
      <w:sz w:val="38"/>
      <w:szCs w:val="38"/>
    </w:rPr>
  </w:style>
  <w:style w:type="character" w:customStyle="1" w:styleId="sr-only1">
    <w:name w:val="sr-only1"/>
    <w:basedOn w:val="VarsaylanParagrafYazTipi"/>
    <w:rsid w:val="002F4B72"/>
    <w:rPr>
      <w:bdr w:val="none" w:sz="0" w:space="0" w:color="auto" w:frame="1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F4B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F4B72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t4-visually-hidden">
    <w:name w:val="at4-visually-hidden"/>
    <w:basedOn w:val="VarsaylanParagrafYazTipi"/>
    <w:rsid w:val="002F4B72"/>
  </w:style>
  <w:style w:type="character" w:customStyle="1" w:styleId="at-icon-wrapper">
    <w:name w:val="at-icon-wrapper"/>
    <w:basedOn w:val="VarsaylanParagrafYazTipi"/>
    <w:rsid w:val="002F4B72"/>
  </w:style>
  <w:style w:type="character" w:customStyle="1" w:styleId="at-branding-addthis">
    <w:name w:val="at-branding-addthis"/>
    <w:basedOn w:val="VarsaylanParagrafYazTipi"/>
    <w:rsid w:val="002F4B72"/>
  </w:style>
  <w:style w:type="paragraph" w:styleId="AralkYok">
    <w:name w:val="No Spacing"/>
    <w:uiPriority w:val="1"/>
    <w:qFormat/>
    <w:rsid w:val="002F4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0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2040">
                              <w:marLeft w:val="-225"/>
                              <w:marRight w:val="-225"/>
                              <w:marTop w:val="143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0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163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1264">
                                              <w:marLeft w:val="0"/>
                                              <w:marRight w:val="0"/>
                                              <w:marTop w:val="27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82265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0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6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9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3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47802">
                                              <w:marLeft w:val="0"/>
                                              <w:marRight w:val="0"/>
                                              <w:marTop w:val="27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6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48898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7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10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30537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1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550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1914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9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5739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7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2018-03-26T13:04:00Z</cp:lastPrinted>
  <dcterms:created xsi:type="dcterms:W3CDTF">2018-03-26T11:52:00Z</dcterms:created>
  <dcterms:modified xsi:type="dcterms:W3CDTF">2018-03-26T13:58:00Z</dcterms:modified>
</cp:coreProperties>
</file>